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ED" w:rsidRPr="006F12ED" w:rsidRDefault="006F12ED" w:rsidP="006F12ED">
      <w:pPr>
        <w:pStyle w:val="a3"/>
        <w:jc w:val="center"/>
        <w:rPr>
          <w:color w:val="000000"/>
          <w:sz w:val="28"/>
          <w:szCs w:val="28"/>
        </w:rPr>
      </w:pPr>
      <w:r w:rsidRPr="006F12ED">
        <w:rPr>
          <w:rStyle w:val="a4"/>
          <w:color w:val="000000"/>
          <w:sz w:val="28"/>
          <w:szCs w:val="28"/>
        </w:rPr>
        <w:t>Памятка для родителей о комплексном учебном курсе</w:t>
      </w:r>
    </w:p>
    <w:p w:rsidR="006F12ED" w:rsidRPr="006F12ED" w:rsidRDefault="006F12ED" w:rsidP="006F12ED">
      <w:pPr>
        <w:pStyle w:val="a3"/>
        <w:jc w:val="center"/>
        <w:rPr>
          <w:color w:val="000000"/>
          <w:sz w:val="28"/>
          <w:szCs w:val="28"/>
        </w:rPr>
      </w:pPr>
      <w:r w:rsidRPr="006F12ED">
        <w:rPr>
          <w:rStyle w:val="a4"/>
          <w:color w:val="000000"/>
          <w:sz w:val="28"/>
          <w:szCs w:val="28"/>
        </w:rPr>
        <w:t>«Основы религиозных культур и светской этики»</w:t>
      </w:r>
    </w:p>
    <w:p w:rsidR="006F12ED" w:rsidRPr="006F12ED" w:rsidRDefault="006F12ED" w:rsidP="006F12ED">
      <w:pPr>
        <w:pStyle w:val="a3"/>
        <w:jc w:val="center"/>
        <w:rPr>
          <w:color w:val="000000"/>
          <w:sz w:val="28"/>
          <w:szCs w:val="28"/>
        </w:rPr>
      </w:pPr>
      <w:r w:rsidRPr="006F12ED">
        <w:rPr>
          <w:rStyle w:val="a4"/>
          <w:color w:val="000000"/>
          <w:sz w:val="28"/>
          <w:szCs w:val="28"/>
        </w:rPr>
        <w:t>Дорога ДОБРА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rStyle w:val="a5"/>
          <w:color w:val="000000"/>
          <w:sz w:val="28"/>
          <w:szCs w:val="28"/>
        </w:rPr>
        <w:t>На встрече со Святейшим Патриархом Кириллом и лидерами других российских религиозных организаций 21 июля 2009 года Президент России Д. А. Медведев принял решение о начале преподавания в школе дисциплин духовно-нравственного содержания. В двадцати одном регионе России прошла апробация комплексного учебного курса «Основы религиозных культур и светской этики». С 1 сентября 2012 года этот курс стал обязательным для четвероклассников во всех субъектах Российской Федерации. 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Комплексный учебный курс «Основы религиозных культур и светской этики» (далее – курс ОРКСЭ) носит светский характер, и преподают его учителя общеобразовательных школ, прошедшие специальную подготовку. На территории Кемеровской области эта работа активно ведется  Кузбасским региональным институтом повышения квалификации и переподготовки работников образования.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rStyle w:val="a4"/>
          <w:color w:val="000000"/>
          <w:sz w:val="28"/>
          <w:szCs w:val="28"/>
        </w:rPr>
        <w:t>Ку</w:t>
      </w:r>
      <w:proofErr w:type="gramStart"/>
      <w:r w:rsidRPr="006F12ED">
        <w:rPr>
          <w:rStyle w:val="a4"/>
          <w:color w:val="000000"/>
          <w:sz w:val="28"/>
          <w:szCs w:val="28"/>
        </w:rPr>
        <w:t>рс вкл</w:t>
      </w:r>
      <w:proofErr w:type="gramEnd"/>
      <w:r w:rsidRPr="006F12ED">
        <w:rPr>
          <w:rStyle w:val="a4"/>
          <w:color w:val="000000"/>
          <w:sz w:val="28"/>
          <w:szCs w:val="28"/>
        </w:rPr>
        <w:t>ючает 6 модулей:</w:t>
      </w:r>
      <w:r w:rsidRPr="006F12ED">
        <w:rPr>
          <w:color w:val="000000"/>
          <w:sz w:val="28"/>
          <w:szCs w:val="28"/>
        </w:rPr>
        <w:t> 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 Родители (законные представители) школьников выбирают </w:t>
      </w:r>
      <w:r w:rsidRPr="006F12ED">
        <w:rPr>
          <w:rStyle w:val="a4"/>
          <w:color w:val="000000"/>
          <w:sz w:val="28"/>
          <w:szCs w:val="28"/>
        </w:rPr>
        <w:t>один из модулей</w:t>
      </w:r>
      <w:r w:rsidRPr="006F12ED">
        <w:rPr>
          <w:color w:val="000000"/>
          <w:sz w:val="28"/>
          <w:szCs w:val="28"/>
        </w:rPr>
        <w:t> для обучения своего ребенка.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 xml:space="preserve">Любой выбранный модуль позволит дать школьникам представление о многообразии и взаимопроникновении религиозной и светской культур, предоставит возможность обсуждать нравственные вопросы и вопросы светской этики, с опорой </w:t>
      </w:r>
      <w:proofErr w:type="gramStart"/>
      <w:r w:rsidRPr="006F12ED">
        <w:rPr>
          <w:color w:val="000000"/>
          <w:sz w:val="28"/>
          <w:szCs w:val="28"/>
        </w:rPr>
        <w:t>на те</w:t>
      </w:r>
      <w:proofErr w:type="gramEnd"/>
      <w:r w:rsidRPr="006F12ED">
        <w:rPr>
          <w:color w:val="000000"/>
          <w:sz w:val="28"/>
          <w:szCs w:val="28"/>
        </w:rPr>
        <w:t xml:space="preserve"> культурные особенности и традиции, которые для них представляют наибольший интерес.</w:t>
      </w:r>
    </w:p>
    <w:p w:rsidR="006F12ED" w:rsidRPr="006F12ED" w:rsidRDefault="006F12ED" w:rsidP="006F12ED">
      <w:pPr>
        <w:pStyle w:val="a3"/>
        <w:ind w:left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В 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Эти задачи решаются путем включения в каждый модуль материалов по истории России и мира, литературе, музыки, живописи и изобразительному искусству, фрагменты биографий известных людей.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 xml:space="preserve">В настоящее время курс ОРКСЭ рассчитан на один учебный год (4-й класс) и будет преподаваться 1 час (урок) в неделю. Учитывая возрастные возможности школьников 10-11-летнего возраста, учебные пособия по курсу нацелены на коммуникацию учеников, способствуя тем самым обмену </w:t>
      </w:r>
      <w:r w:rsidRPr="006F12ED">
        <w:rPr>
          <w:color w:val="000000"/>
          <w:sz w:val="28"/>
          <w:szCs w:val="28"/>
        </w:rPr>
        <w:lastRenderedPageBreak/>
        <w:t>мнениями, включают обширный иллюстративный материал, в том числе мультимедийные интерактивные материалы.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Система творческих вопросов-заданий построена так, что для их подготовки школьник должен обратиться к опыту своих родителей, других взрослых. Подготовка итоговых творческих работ также предусматривает посильное педагогическое сотрудничество родителей и детей.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6F12ED">
        <w:rPr>
          <w:color w:val="000000"/>
          <w:sz w:val="28"/>
          <w:szCs w:val="28"/>
        </w:rPr>
        <w:t>а родительских собраниях в МБОУ «</w:t>
      </w:r>
      <w:r>
        <w:rPr>
          <w:color w:val="000000"/>
          <w:sz w:val="28"/>
          <w:szCs w:val="28"/>
        </w:rPr>
        <w:t>Ботаническая школа</w:t>
      </w:r>
      <w:r w:rsidRPr="006F12ED">
        <w:rPr>
          <w:color w:val="000000"/>
          <w:sz w:val="28"/>
          <w:szCs w:val="28"/>
        </w:rPr>
        <w:t>» родителей ознакомили с нормативными документами, обеспечивающими введение нового учебного курса, осветили содержание его модулей и особенности преподавания. Родители будущих четвероклассников сделали свой выбор в пользу модулей по основам православной культуры и основам светской этики.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Специалисты, разработавшие новый учебный курс, дают родителям школьников </w:t>
      </w:r>
      <w:r w:rsidRPr="006F12ED">
        <w:rPr>
          <w:rStyle w:val="a4"/>
          <w:color w:val="000000"/>
          <w:sz w:val="28"/>
          <w:szCs w:val="28"/>
        </w:rPr>
        <w:t>практические советы: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настройтесь на воспитание, отнеситесь к новому школьному курсу как к дополнительному средству нравственного развития вашего ребенка;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разговаривайте с детьми о том, что они изучили на уроках;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воспитывайте у ребенка благожелательное отношение к людям другого мировоззрения;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не упускайте время, благоприятное для нравственного воспитания детей;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не забывайте, что никакой учебный курс сам не воспитывает; главное – ребенок в процессе изучения может приобрести понимание того, насколько важна нравственность для полноценной человеческой жизни;</w:t>
      </w:r>
    </w:p>
    <w:p w:rsidR="006F12ED" w:rsidRPr="006F12ED" w:rsidRDefault="006F12ED" w:rsidP="006F12ED">
      <w:pPr>
        <w:pStyle w:val="a3"/>
        <w:jc w:val="both"/>
        <w:rPr>
          <w:color w:val="000000"/>
          <w:sz w:val="28"/>
          <w:szCs w:val="28"/>
        </w:rPr>
      </w:pPr>
      <w:r w:rsidRPr="006F12ED">
        <w:rPr>
          <w:color w:val="000000"/>
          <w:sz w:val="28"/>
          <w:szCs w:val="28"/>
        </w:rPr>
        <w:t>создавайте в общении и взаимодействии с ребенком воспитывающие ситуации, превращайте возникающие проблемы в нравственные уроки.</w:t>
      </w:r>
    </w:p>
    <w:p w:rsidR="006F12ED" w:rsidRPr="006F12ED" w:rsidRDefault="006F12ED" w:rsidP="006F12ED">
      <w:pPr>
        <w:pStyle w:val="a3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F12ED">
        <w:rPr>
          <w:color w:val="000000"/>
          <w:sz w:val="28"/>
          <w:szCs w:val="28"/>
        </w:rPr>
        <w:t>Таким образом, курс ОРКСЭ будет содействовать объединению  школьников, их родителей, учителей в национальную и мировую культуру;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6F12ED" w:rsidRDefault="006F12ED" w:rsidP="006F12E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Буклет "Основы православной культуры" (</w:t>
      </w:r>
      <w:hyperlink r:id="rId5" w:history="1">
        <w:r>
          <w:rPr>
            <w:rStyle w:val="a6"/>
            <w:rFonts w:ascii="Verdana" w:hAnsi="Verdana"/>
            <w:color w:val="0069A9"/>
            <w:sz w:val="18"/>
            <w:szCs w:val="18"/>
          </w:rPr>
          <w:t>смотреть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6F12ED" w:rsidRDefault="006F12ED" w:rsidP="006F12ED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8"/>
          <w:szCs w:val="18"/>
        </w:rPr>
        <w:t>Буклет "Краткая характеристика модулей ОРКСЭ" (</w:t>
      </w:r>
      <w:hyperlink r:id="rId6" w:history="1">
        <w:r>
          <w:rPr>
            <w:rStyle w:val="a6"/>
            <w:rFonts w:ascii="Verdana" w:hAnsi="Verdana"/>
            <w:color w:val="0069A9"/>
            <w:sz w:val="18"/>
            <w:szCs w:val="18"/>
          </w:rPr>
          <w:t>смотреть</w:t>
        </w:r>
      </w:hyperlink>
      <w:r>
        <w:rPr>
          <w:rFonts w:ascii="Verdana" w:hAnsi="Verdana"/>
          <w:color w:val="000000"/>
          <w:sz w:val="18"/>
          <w:szCs w:val="18"/>
        </w:rPr>
        <w:t>)</w:t>
      </w:r>
    </w:p>
    <w:p w:rsidR="007D7200" w:rsidRDefault="007D7200"/>
    <w:sectPr w:rsidR="007D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D1"/>
    <w:rsid w:val="006F12ED"/>
    <w:rsid w:val="007D7200"/>
    <w:rsid w:val="00C7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2ED"/>
    <w:rPr>
      <w:b/>
      <w:bCs/>
    </w:rPr>
  </w:style>
  <w:style w:type="character" w:styleId="a5">
    <w:name w:val="Emphasis"/>
    <w:basedOn w:val="a0"/>
    <w:uiPriority w:val="20"/>
    <w:qFormat/>
    <w:rsid w:val="006F12ED"/>
    <w:rPr>
      <w:i/>
      <w:iCs/>
    </w:rPr>
  </w:style>
  <w:style w:type="character" w:styleId="a6">
    <w:name w:val="Hyperlink"/>
    <w:basedOn w:val="a0"/>
    <w:uiPriority w:val="99"/>
    <w:semiHidden/>
    <w:unhideWhenUsed/>
    <w:rsid w:val="006F12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2ED"/>
    <w:rPr>
      <w:b/>
      <w:bCs/>
    </w:rPr>
  </w:style>
  <w:style w:type="character" w:styleId="a5">
    <w:name w:val="Emphasis"/>
    <w:basedOn w:val="a0"/>
    <w:uiPriority w:val="20"/>
    <w:qFormat/>
    <w:rsid w:val="006F12ED"/>
    <w:rPr>
      <w:i/>
      <w:iCs/>
    </w:rPr>
  </w:style>
  <w:style w:type="character" w:styleId="a6">
    <w:name w:val="Hyperlink"/>
    <w:basedOn w:val="a0"/>
    <w:uiPriority w:val="99"/>
    <w:semiHidden/>
    <w:unhideWhenUsed/>
    <w:rsid w:val="006F12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h34-kb.ucoz.com/buklet_4.doc" TargetMode="External"/><Relationship Id="rId5" Type="http://schemas.openxmlformats.org/officeDocument/2006/relationships/hyperlink" Target="http://sh34-kb.ucoz.com/Buklet_dly_poditele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2021-03-29T12:34:00Z</dcterms:created>
  <dcterms:modified xsi:type="dcterms:W3CDTF">2021-03-29T12:36:00Z</dcterms:modified>
</cp:coreProperties>
</file>